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3324C" w14:textId="77777777" w:rsidR="00132037" w:rsidRDefault="000E12D9" w:rsidP="000E12D9">
      <w:pPr>
        <w:spacing w:after="0"/>
      </w:pPr>
      <w:r>
        <w:t>Whitney Wilcox</w:t>
      </w:r>
    </w:p>
    <w:p w14:paraId="7D7D75D5" w14:textId="77777777" w:rsidR="000E12D9" w:rsidRDefault="000E12D9" w:rsidP="000E12D9">
      <w:pPr>
        <w:spacing w:after="0"/>
      </w:pPr>
      <w:proofErr w:type="spellStart"/>
      <w:r>
        <w:t>Comms</w:t>
      </w:r>
      <w:proofErr w:type="spellEnd"/>
      <w:r>
        <w:t xml:space="preserve"> 421—introduction</w:t>
      </w:r>
    </w:p>
    <w:p w14:paraId="511E5F9E" w14:textId="77777777" w:rsidR="000E12D9" w:rsidRDefault="000E12D9" w:rsidP="000E12D9">
      <w:pPr>
        <w:spacing w:after="0"/>
      </w:pPr>
      <w:r>
        <w:t>October 6, 2014</w:t>
      </w:r>
    </w:p>
    <w:p w14:paraId="15471854" w14:textId="77777777" w:rsidR="000E12D9" w:rsidRDefault="000E12D9"/>
    <w:p w14:paraId="637CFF84" w14:textId="77777777" w:rsidR="000E12D9" w:rsidRDefault="000E12D9" w:rsidP="000E12D9">
      <w:pPr>
        <w:jc w:val="center"/>
      </w:pPr>
      <w:r>
        <w:t>Brad Wilcox and “His Grace is Sufficient”</w:t>
      </w:r>
    </w:p>
    <w:p w14:paraId="4D636336" w14:textId="77777777" w:rsidR="000E12D9" w:rsidRDefault="000E12D9">
      <w:r>
        <w:t xml:space="preserve">Background: </w:t>
      </w:r>
    </w:p>
    <w:p w14:paraId="78E1FCE9" w14:textId="77777777" w:rsidR="000E12D9" w:rsidRDefault="000E12D9" w:rsidP="000E12D9">
      <w:pPr>
        <w:pStyle w:val="ListParagraph"/>
        <w:numPr>
          <w:ilvl w:val="0"/>
          <w:numId w:val="1"/>
        </w:numPr>
      </w:pPr>
      <w:r>
        <w:t>What—speech on Christ’s Grace</w:t>
      </w:r>
    </w:p>
    <w:p w14:paraId="10B05EDF" w14:textId="77777777" w:rsidR="000E12D9" w:rsidRDefault="000E12D9" w:rsidP="000E12D9">
      <w:pPr>
        <w:pStyle w:val="ListParagraph"/>
        <w:numPr>
          <w:ilvl w:val="0"/>
          <w:numId w:val="1"/>
        </w:numPr>
      </w:pPr>
      <w:r>
        <w:t>Who—multi-denominational teenagers (14-18); mainly African American Christians</w:t>
      </w:r>
    </w:p>
    <w:p w14:paraId="59345DF6" w14:textId="77777777" w:rsidR="000E12D9" w:rsidRDefault="000E12D9" w:rsidP="000E12D9">
      <w:pPr>
        <w:pStyle w:val="ListParagraph"/>
        <w:numPr>
          <w:ilvl w:val="0"/>
          <w:numId w:val="1"/>
        </w:numPr>
      </w:pPr>
      <w:r>
        <w:t>Where—Christian school; Houston, Texas</w:t>
      </w:r>
    </w:p>
    <w:p w14:paraId="4905951C" w14:textId="77777777" w:rsidR="000E12D9" w:rsidRDefault="000E12D9" w:rsidP="000E12D9">
      <w:pPr>
        <w:pStyle w:val="ListParagraph"/>
        <w:numPr>
          <w:ilvl w:val="0"/>
          <w:numId w:val="1"/>
        </w:numPr>
      </w:pPr>
      <w:r>
        <w:t>Audience—3,000</w:t>
      </w:r>
    </w:p>
    <w:p w14:paraId="76363ED7" w14:textId="77777777" w:rsidR="000E12D9" w:rsidRDefault="000E12D9" w:rsidP="000E12D9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Invited by—school principal</w:t>
      </w:r>
    </w:p>
    <w:p w14:paraId="1D57C74C" w14:textId="24A97D15" w:rsidR="00AD6F88" w:rsidRPr="0051472F" w:rsidRDefault="0092556B" w:rsidP="00AD6F88">
      <w:pPr>
        <w:rPr>
          <w:i/>
        </w:rPr>
      </w:pPr>
      <w:r w:rsidRPr="0051472F">
        <w:rPr>
          <w:i/>
        </w:rPr>
        <w:t>Brad Wilcox, introduced by school principal:</w:t>
      </w:r>
    </w:p>
    <w:p w14:paraId="0895B12B" w14:textId="7B30627B" w:rsidR="0092556B" w:rsidRDefault="0092556B" w:rsidP="0051472F">
      <w:pPr>
        <w:spacing w:line="480" w:lineRule="auto"/>
      </w:pPr>
      <w:r>
        <w:t xml:space="preserve">“Grace is not the absence of God’s high expectations. Grace is the presence of God’s power.” Brad is no stranger to </w:t>
      </w:r>
      <w:r w:rsidR="0051472F">
        <w:t>differences.</w:t>
      </w:r>
      <w:r>
        <w:t xml:space="preserve"> As a young boy, Brad grew up in Ethiopia, Africa. As a young man, he offered church service for two years in Chile. As an adult, Brad returned to Chile and spent three m</w:t>
      </w:r>
      <w:r w:rsidR="0051472F">
        <w:t xml:space="preserve">ore years in dedicated pursuit. </w:t>
      </w:r>
      <w:r>
        <w:t>He has circled the globe speaking and counseling youth and adults alike. And everywhere he goes he is met with the question</w:t>
      </w:r>
      <w:r w:rsidR="00BB772E">
        <w:t>s</w:t>
      </w:r>
      <w:r>
        <w:t>: “</w:t>
      </w:r>
      <w:r w:rsidR="0051472F">
        <w:t>What is Grace and am I saved</w:t>
      </w:r>
      <w:r>
        <w:t>?” Brad helps u</w:t>
      </w:r>
      <w:r w:rsidR="0051472F">
        <w:t xml:space="preserve">s understand that the question </w:t>
      </w:r>
      <w:r>
        <w:t>shouldn’</w:t>
      </w:r>
      <w:r w:rsidR="00BB772E">
        <w:t xml:space="preserve">t be </w:t>
      </w:r>
      <w:r w:rsidR="0051472F">
        <w:t>what God has saved us from, but instead what He has saved us for.</w:t>
      </w:r>
      <w:r>
        <w:t xml:space="preserve"> If there is a God, why does He expect so much and how can I find the strength to do all He asks?</w:t>
      </w:r>
      <w:r w:rsidR="0051472F">
        <w:t xml:space="preserve"> Please join me in welcoming Brad Wilcox as he shares</w:t>
      </w:r>
      <w:r>
        <w:t xml:space="preserve"> his life-changing approach and </w:t>
      </w:r>
      <w:r w:rsidR="0051472F">
        <w:t xml:space="preserve">offers suggestions on </w:t>
      </w:r>
      <w:r>
        <w:t xml:space="preserve">how we can practice our beliefs everyday and gain 24-7 access to God’s light. </w:t>
      </w:r>
    </w:p>
    <w:p w14:paraId="2830FFFE" w14:textId="77777777" w:rsidR="0092556B" w:rsidRDefault="0092556B" w:rsidP="00AD6F88"/>
    <w:p w14:paraId="4D214BDA" w14:textId="77777777" w:rsidR="00AD6F88" w:rsidRDefault="00AD6F88" w:rsidP="00AD6F88">
      <w:bookmarkStart w:id="0" w:name="_GoBack"/>
      <w:bookmarkEnd w:id="0"/>
    </w:p>
    <w:sectPr w:rsidR="00AD6F88" w:rsidSect="007E20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0817"/>
    <w:multiLevelType w:val="hybridMultilevel"/>
    <w:tmpl w:val="3140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F9"/>
    <w:rsid w:val="00004FE2"/>
    <w:rsid w:val="000E12D9"/>
    <w:rsid w:val="00132037"/>
    <w:rsid w:val="0051472F"/>
    <w:rsid w:val="007E20A9"/>
    <w:rsid w:val="0092556B"/>
    <w:rsid w:val="00A736F9"/>
    <w:rsid w:val="00AD6F88"/>
    <w:rsid w:val="00BB77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C8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6F88"/>
  </w:style>
  <w:style w:type="character" w:styleId="Strong">
    <w:name w:val="Strong"/>
    <w:basedOn w:val="DefaultParagraphFont"/>
    <w:uiPriority w:val="22"/>
    <w:qFormat/>
    <w:rsid w:val="00AD6F88"/>
    <w:rPr>
      <w:b/>
      <w:bCs/>
    </w:rPr>
  </w:style>
  <w:style w:type="character" w:styleId="Emphasis">
    <w:name w:val="Emphasis"/>
    <w:basedOn w:val="DefaultParagraphFont"/>
    <w:uiPriority w:val="20"/>
    <w:qFormat/>
    <w:rsid w:val="00AD6F8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2556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6F88"/>
  </w:style>
  <w:style w:type="character" w:styleId="Strong">
    <w:name w:val="Strong"/>
    <w:basedOn w:val="DefaultParagraphFont"/>
    <w:uiPriority w:val="22"/>
    <w:qFormat/>
    <w:rsid w:val="00AD6F88"/>
    <w:rPr>
      <w:b/>
      <w:bCs/>
    </w:rPr>
  </w:style>
  <w:style w:type="character" w:styleId="Emphasis">
    <w:name w:val="Emphasis"/>
    <w:basedOn w:val="DefaultParagraphFont"/>
    <w:uiPriority w:val="20"/>
    <w:qFormat/>
    <w:rsid w:val="00AD6F8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2556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 Wilcox</dc:creator>
  <cp:keywords/>
  <dc:description/>
  <cp:lastModifiedBy>Debi  Wilcox</cp:lastModifiedBy>
  <cp:revision>6</cp:revision>
  <dcterms:created xsi:type="dcterms:W3CDTF">2014-10-06T16:55:00Z</dcterms:created>
  <dcterms:modified xsi:type="dcterms:W3CDTF">2014-10-06T17:36:00Z</dcterms:modified>
</cp:coreProperties>
</file>